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6402DD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sz w:val="30"/>
          <w:szCs w:val="30"/>
        </w:rPr>
        <w:t>МИНИСТЕРСТВО ТРАНСПОРТА И ДОРОЖНОГО ХОЗЯЙСТВА</w:t>
      </w:r>
    </w:p>
    <w:p w:rsidR="002403D7" w:rsidRPr="006402DD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6402DD" w:rsidRDefault="004A7EB4" w:rsidP="002403D7">
      <w:pPr>
        <w:pStyle w:val="a3"/>
        <w:spacing w:line="288" w:lineRule="auto"/>
        <w:jc w:val="center"/>
        <w:rPr>
          <w:b/>
          <w:sz w:val="12"/>
        </w:rPr>
      </w:pPr>
      <w:r w:rsidRPr="004A7EB4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6402DD" w:rsidRDefault="004A7EB4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 w:rsidRPr="006402DD">
        <w:rPr>
          <w:b/>
          <w:sz w:val="30"/>
        </w:rPr>
        <w:t xml:space="preserve">                                           </w:t>
      </w:r>
      <w:proofErr w:type="gramStart"/>
      <w:r w:rsidR="002403D7" w:rsidRPr="006402DD">
        <w:rPr>
          <w:b/>
          <w:sz w:val="30"/>
        </w:rPr>
        <w:t>П</w:t>
      </w:r>
      <w:proofErr w:type="gramEnd"/>
      <w:r w:rsidR="002403D7" w:rsidRPr="006402DD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3767FD">
        <w:rPr>
          <w:b/>
          <w:bCs/>
        </w:rPr>
        <w:t>21</w:t>
      </w:r>
      <w:r>
        <w:rPr>
          <w:b/>
          <w:bCs/>
        </w:rPr>
        <w:t xml:space="preserve"> </w:t>
      </w:r>
      <w:r w:rsidR="003767FD">
        <w:rPr>
          <w:b/>
          <w:bCs/>
        </w:rPr>
        <w:t>июля</w:t>
      </w:r>
      <w:r>
        <w:rPr>
          <w:b/>
          <w:bCs/>
        </w:rPr>
        <w:t xml:space="preserve"> 201</w:t>
      </w:r>
      <w:r w:rsidR="003767FD">
        <w:rPr>
          <w:b/>
          <w:bCs/>
        </w:rPr>
        <w:t>4</w:t>
      </w:r>
      <w:r>
        <w:rPr>
          <w:b/>
          <w:bCs/>
        </w:rPr>
        <w:t xml:space="preserve"> года № </w:t>
      </w:r>
      <w:r w:rsidR="003767FD">
        <w:rPr>
          <w:b/>
          <w:bCs/>
        </w:rPr>
        <w:t>01-02-08/16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</w:t>
      </w:r>
      <w:r w:rsidR="005D44E9">
        <w:rPr>
          <w:szCs w:val="28"/>
        </w:rPr>
        <w:t xml:space="preserve">озяйства Саратовской области», </w:t>
      </w:r>
      <w:r w:rsidRPr="006E1EC9">
        <w:rPr>
          <w:szCs w:val="28"/>
        </w:rPr>
        <w:t>ПРИКАЗЫВАЮ:</w:t>
      </w:r>
    </w:p>
    <w:p w:rsidR="00A372C1" w:rsidRDefault="00A372C1" w:rsidP="003767FD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767FD">
        <w:rPr>
          <w:szCs w:val="28"/>
        </w:rPr>
        <w:t>21</w:t>
      </w:r>
      <w:r>
        <w:rPr>
          <w:szCs w:val="28"/>
        </w:rPr>
        <w:t xml:space="preserve"> </w:t>
      </w:r>
      <w:r w:rsidR="003767FD">
        <w:rPr>
          <w:szCs w:val="28"/>
        </w:rPr>
        <w:t>июля</w:t>
      </w:r>
      <w:r>
        <w:rPr>
          <w:szCs w:val="28"/>
        </w:rPr>
        <w:t xml:space="preserve"> 201</w:t>
      </w:r>
      <w:r w:rsidR="003767FD">
        <w:rPr>
          <w:szCs w:val="28"/>
        </w:rPr>
        <w:t>4</w:t>
      </w:r>
      <w:r>
        <w:rPr>
          <w:szCs w:val="28"/>
        </w:rPr>
        <w:t xml:space="preserve"> года № 01-0</w:t>
      </w:r>
      <w:r w:rsidR="003767FD">
        <w:rPr>
          <w:szCs w:val="28"/>
        </w:rPr>
        <w:t>2</w:t>
      </w:r>
      <w:r>
        <w:rPr>
          <w:szCs w:val="28"/>
        </w:rPr>
        <w:t>-</w:t>
      </w:r>
      <w:r w:rsidR="003767FD">
        <w:rPr>
          <w:szCs w:val="28"/>
        </w:rPr>
        <w:t>08</w:t>
      </w:r>
      <w:r>
        <w:rPr>
          <w:szCs w:val="28"/>
        </w:rPr>
        <w:t>/</w:t>
      </w:r>
      <w:r w:rsidR="003767FD">
        <w:rPr>
          <w:szCs w:val="28"/>
        </w:rPr>
        <w:t>16</w:t>
      </w:r>
      <w:r>
        <w:rPr>
          <w:szCs w:val="28"/>
        </w:rPr>
        <w:t xml:space="preserve"> «Об утверждении административного регламента</w:t>
      </w:r>
      <w:r w:rsidR="003767FD">
        <w:rPr>
          <w:szCs w:val="28"/>
        </w:rPr>
        <w:t xml:space="preserve">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</w:t>
      </w:r>
      <w:r>
        <w:rPr>
          <w:szCs w:val="28"/>
        </w:rPr>
        <w:t xml:space="preserve">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B526FE" w:rsidRDefault="00B526FE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2.1</w:t>
      </w:r>
      <w:r w:rsidR="005D4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«Справочная информация о месте нахождения и графике работы министерства, а также телефоны и адреса электронной почты министерства размещена на официальном сайте </w:t>
      </w:r>
      <w:r w:rsidRPr="0097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транспорта и дорожного хозяйства Саратовской области </w:t>
      </w:r>
      <w:hyperlink r:id="rId9" w:history="1"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transport</w:t>
        </w:r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saratov</w:t>
        </w:r>
        <w:proofErr w:type="spellEnd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9710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9710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реестре и на Едином портале государственных и муниципальных услуг (функций).</w:t>
      </w:r>
      <w:proofErr w:type="gramEnd"/>
    </w:p>
    <w:p w:rsidR="00B526FE" w:rsidRDefault="00B526FE" w:rsidP="00B526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Министерство обеспечивает актуализацию справочной информации на своем официальном сайте, а также в соответствующем разделе регионального реестра</w:t>
      </w:r>
      <w:proofErr w:type="gramStart"/>
      <w:r>
        <w:rPr>
          <w:szCs w:val="28"/>
        </w:rPr>
        <w:t>.»;</w:t>
      </w:r>
      <w:proofErr w:type="gramEnd"/>
    </w:p>
    <w:p w:rsidR="00B526FE" w:rsidRDefault="00B526FE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B526FE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 w:rsidRPr="009E2E03">
        <w:rPr>
          <w:b w:val="0"/>
        </w:rPr>
        <w:t xml:space="preserve">подраздел «Формирование ежегодного </w:t>
      </w:r>
      <w:proofErr w:type="gramStart"/>
      <w:r w:rsidRPr="009E2E03">
        <w:rPr>
          <w:b w:val="0"/>
        </w:rPr>
        <w:t>плана</w:t>
      </w:r>
      <w:r>
        <w:rPr>
          <w:b w:val="0"/>
        </w:rPr>
        <w:t xml:space="preserve"> </w:t>
      </w:r>
      <w:r w:rsidRPr="009E2E03">
        <w:rPr>
          <w:b w:val="0"/>
        </w:rPr>
        <w:t>проведения плановых проверок деятельности юридических лиц</w:t>
      </w:r>
      <w:proofErr w:type="gramEnd"/>
      <w:r>
        <w:rPr>
          <w:b w:val="0"/>
        </w:rPr>
        <w:t xml:space="preserve"> </w:t>
      </w:r>
      <w:r w:rsidRPr="009E2E03">
        <w:rPr>
          <w:b w:val="0"/>
        </w:rPr>
        <w:t>и индивидуальных предпринимателей»</w:t>
      </w:r>
      <w:r>
        <w:rPr>
          <w:b w:val="0"/>
        </w:rPr>
        <w:t xml:space="preserve"> дополнить:</w:t>
      </w:r>
    </w:p>
    <w:p w:rsidR="00B526FE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lastRenderedPageBreak/>
        <w:t>подразделом «Способ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процедуры»;</w:t>
      </w:r>
    </w:p>
    <w:p w:rsidR="00B526FE" w:rsidRPr="000277E9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 w:rsidRPr="000277E9">
        <w:rPr>
          <w:b w:val="0"/>
        </w:rPr>
        <w:t>пунктом 3.9</w:t>
      </w:r>
      <w:r w:rsidR="005D44E9">
        <w:rPr>
          <w:b w:val="0"/>
        </w:rPr>
        <w:t>.</w:t>
      </w:r>
      <w:r w:rsidRPr="000277E9">
        <w:rPr>
          <w:b w:val="0"/>
        </w:rPr>
        <w:t xml:space="preserve"> следующего содержания:</w:t>
      </w:r>
    </w:p>
    <w:p w:rsidR="00B526FE" w:rsidRDefault="00B526FE" w:rsidP="00B5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</w:t>
      </w:r>
      <w:r w:rsidRPr="000277E9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ежегодного сводного плана проведения плановых проверок и размещение его на официальном сайте Генеральной прокуратуры Российской Федерации в сети «Интернет» до 31 декабря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«Оформление документов по результатам плановой </w:t>
      </w:r>
      <w:r w:rsidRPr="004D3517">
        <w:rPr>
          <w:rFonts w:ascii="Times New Roman" w:hAnsi="Times New Roman" w:cs="Times New Roman"/>
          <w:sz w:val="28"/>
          <w:szCs w:val="28"/>
        </w:rPr>
        <w:t>проверки» дополнить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17">
        <w:rPr>
          <w:rFonts w:ascii="Times New Roman" w:hAnsi="Times New Roman" w:cs="Times New Roman"/>
          <w:sz w:val="28"/>
          <w:szCs w:val="28"/>
        </w:rPr>
        <w:t>подразделом «Способ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3.47</w:t>
      </w:r>
      <w:r w:rsidR="005D4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26FE" w:rsidRDefault="00B526FE" w:rsidP="00B5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«3.47. Результатом выполнения административной процедуры является подписание, либо отказ от подписания физическим лицом, законным представителем юридического лица или индивидуальным предпринимателем акта проверки, предписания об устранении выявленных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3.9</w:t>
      </w:r>
      <w:r w:rsidR="00524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-3.47</w:t>
      </w:r>
      <w:r w:rsidR="00524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3.10-3.48;</w:t>
      </w:r>
    </w:p>
    <w:p w:rsidR="00B526FE" w:rsidRDefault="00B526FE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3.38</w:t>
      </w:r>
      <w:r w:rsidR="00524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26FE" w:rsidRDefault="00524DD7" w:rsidP="00B5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«3.38.</w:t>
      </w:r>
      <w:r w:rsidR="00B526FE">
        <w:rPr>
          <w:rFonts w:ascii="Times New Roman" w:hAnsi="Times New Roman" w:cs="Times New Roman"/>
          <w:sz w:val="28"/>
          <w:szCs w:val="28"/>
        </w:rPr>
        <w:t xml:space="preserve"> Предписание подписывается руководителем Министерства либо первым заместителем министра</w:t>
      </w:r>
      <w:proofErr w:type="gramStart"/>
      <w:r w:rsidR="00B526FE">
        <w:rPr>
          <w:rFonts w:ascii="Times New Roman" w:hAnsi="Times New Roman" w:cs="Times New Roman"/>
          <w:sz w:val="28"/>
          <w:szCs w:val="28"/>
        </w:rPr>
        <w:t>.»;</w:t>
      </w:r>
    </w:p>
    <w:p w:rsidR="00B526FE" w:rsidRPr="00043D22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proofErr w:type="gramEnd"/>
      <w:r w:rsidRPr="00043D22">
        <w:rPr>
          <w:b w:val="0"/>
        </w:rPr>
        <w:t>подраздел «Проведение внеплановой проверки» дополнить:</w:t>
      </w:r>
    </w:p>
    <w:p w:rsidR="00B526FE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 w:rsidRPr="00043D22">
        <w:rPr>
          <w:b w:val="0"/>
        </w:rPr>
        <w:t>подразделом «Способ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процедуры»;</w:t>
      </w:r>
    </w:p>
    <w:p w:rsidR="00B526FE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пунктом 3.69</w:t>
      </w:r>
      <w:r w:rsidR="005D44E9">
        <w:rPr>
          <w:b w:val="0"/>
        </w:rPr>
        <w:t>.</w:t>
      </w:r>
      <w:r>
        <w:rPr>
          <w:b w:val="0"/>
        </w:rPr>
        <w:t xml:space="preserve"> следующего содержания:</w:t>
      </w:r>
    </w:p>
    <w:p w:rsidR="00B526FE" w:rsidRPr="00043D22" w:rsidRDefault="00B526FE" w:rsidP="00B526F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«3.69. </w:t>
      </w:r>
      <w:r w:rsidRPr="00043D22">
        <w:rPr>
          <w:b w:val="0"/>
        </w:rPr>
        <w:t>Результатом выполнения административной процедуры является подписание, либо отказ от подписания физическим лицом, законным представителем юридического лица или индивидуальным предпринимателем акта проверки, предписания об ус</w:t>
      </w:r>
      <w:r>
        <w:rPr>
          <w:b w:val="0"/>
        </w:rPr>
        <w:t>транении выявленных нарушений</w:t>
      </w:r>
      <w:proofErr w:type="gramStart"/>
      <w:r>
        <w:rPr>
          <w:b w:val="0"/>
        </w:rPr>
        <w:t>.»;</w:t>
      </w:r>
      <w:proofErr w:type="gramEnd"/>
    </w:p>
    <w:p w:rsidR="00B526FE" w:rsidRPr="006A323C" w:rsidRDefault="00B526FE" w:rsidP="006A3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3.69-3.70</w:t>
      </w:r>
      <w:r w:rsidR="005D4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3.70-3.71</w:t>
      </w:r>
      <w:r w:rsidR="005D4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 w:rsidR="00CD66F3">
        <w:rPr>
          <w:szCs w:val="28"/>
          <w:lang w:val="en-US"/>
        </w:rPr>
        <w:t>V</w:t>
      </w:r>
      <w:r>
        <w:rPr>
          <w:szCs w:val="28"/>
        </w:rPr>
        <w:t>:</w:t>
      </w:r>
    </w:p>
    <w:p w:rsidR="006A323C" w:rsidRDefault="000C780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наименование </w:t>
      </w:r>
      <w:r w:rsidR="00A372C1" w:rsidRPr="00324641">
        <w:rPr>
          <w:b w:val="0"/>
        </w:rPr>
        <w:t>раздел</w:t>
      </w:r>
      <w:r>
        <w:rPr>
          <w:b w:val="0"/>
        </w:rPr>
        <w:t>а</w:t>
      </w:r>
      <w:r w:rsidR="00A372C1">
        <w:rPr>
          <w:b w:val="0"/>
        </w:rPr>
        <w:t xml:space="preserve"> </w:t>
      </w:r>
      <w:r w:rsidR="00CD66F3">
        <w:rPr>
          <w:b w:val="0"/>
        </w:rPr>
        <w:t xml:space="preserve">«Порядок и формы </w:t>
      </w:r>
      <w:proofErr w:type="gramStart"/>
      <w:r w:rsidR="00CD66F3">
        <w:rPr>
          <w:b w:val="0"/>
        </w:rPr>
        <w:t>контроля за</w:t>
      </w:r>
      <w:proofErr w:type="gramEnd"/>
      <w:r w:rsidR="00CD66F3">
        <w:rPr>
          <w:b w:val="0"/>
        </w:rPr>
        <w:t xml:space="preserve"> исполнением государственной функции»</w:t>
      </w:r>
      <w:r w:rsidR="00A372C1">
        <w:rPr>
          <w:b w:val="0"/>
        </w:rPr>
        <w:t xml:space="preserve"> изложить в следующей редакции</w:t>
      </w:r>
      <w:r w:rsidR="006A323C">
        <w:rPr>
          <w:b w:val="0"/>
        </w:rPr>
        <w:t>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</w:t>
      </w:r>
      <w:r w:rsidR="00CD66F3">
        <w:rPr>
          <w:b w:val="0"/>
        </w:rPr>
        <w:t xml:space="preserve">Порядок и формы </w:t>
      </w:r>
      <w:proofErr w:type="gramStart"/>
      <w:r w:rsidR="00CD66F3">
        <w:rPr>
          <w:b w:val="0"/>
        </w:rPr>
        <w:t>контроля за</w:t>
      </w:r>
      <w:proofErr w:type="gramEnd"/>
      <w:r w:rsidR="00CD66F3">
        <w:rPr>
          <w:b w:val="0"/>
        </w:rPr>
        <w:t xml:space="preserve"> осуществлением государственного контроля (надзора)</w:t>
      </w:r>
      <w:r>
        <w:rPr>
          <w:b w:val="0"/>
        </w:rPr>
        <w:t>»;</w:t>
      </w:r>
    </w:p>
    <w:p w:rsidR="006A323C" w:rsidRDefault="00510E6C" w:rsidP="00510E6C">
      <w:pPr>
        <w:pStyle w:val="ConsPlusTitle"/>
        <w:ind w:firstLine="709"/>
        <w:jc w:val="both"/>
        <w:outlineLvl w:val="2"/>
        <w:rPr>
          <w:b w:val="0"/>
        </w:rPr>
      </w:pPr>
      <w:r>
        <w:rPr>
          <w:b w:val="0"/>
        </w:rPr>
        <w:t xml:space="preserve">наименование подраздела </w:t>
      </w:r>
      <w:r w:rsidRPr="00510E6C">
        <w:rPr>
          <w:b w:val="0"/>
        </w:rPr>
        <w:t>«Порядок и периодичность осуществления плановых и внеплановых</w:t>
      </w:r>
      <w:r>
        <w:rPr>
          <w:b w:val="0"/>
        </w:rPr>
        <w:t xml:space="preserve"> </w:t>
      </w:r>
      <w:r w:rsidRPr="00510E6C">
        <w:rPr>
          <w:b w:val="0"/>
        </w:rPr>
        <w:t>проверок полноты и качества исполнения государственной</w:t>
      </w:r>
      <w:r>
        <w:rPr>
          <w:b w:val="0"/>
        </w:rPr>
        <w:t xml:space="preserve"> </w:t>
      </w:r>
      <w:r w:rsidRPr="00510E6C">
        <w:rPr>
          <w:b w:val="0"/>
        </w:rPr>
        <w:t xml:space="preserve">функции, в том числе порядок и формы </w:t>
      </w:r>
      <w:proofErr w:type="gramStart"/>
      <w:r w:rsidRPr="00510E6C">
        <w:rPr>
          <w:b w:val="0"/>
        </w:rPr>
        <w:t>контроля за</w:t>
      </w:r>
      <w:proofErr w:type="gramEnd"/>
      <w:r w:rsidRPr="00510E6C">
        <w:rPr>
          <w:b w:val="0"/>
        </w:rPr>
        <w:t xml:space="preserve"> полнотой</w:t>
      </w:r>
      <w:r>
        <w:rPr>
          <w:b w:val="0"/>
        </w:rPr>
        <w:t xml:space="preserve"> </w:t>
      </w:r>
      <w:r w:rsidRPr="00510E6C">
        <w:rPr>
          <w:b w:val="0"/>
        </w:rPr>
        <w:t>и качеством исполнения государственной функции»</w:t>
      </w:r>
      <w:r>
        <w:rPr>
          <w:b w:val="0"/>
        </w:rPr>
        <w:t xml:space="preserve"> изложить в следующей редакции</w:t>
      </w:r>
      <w:r w:rsidR="006A323C">
        <w:rPr>
          <w:b w:val="0"/>
        </w:rPr>
        <w:t>:</w:t>
      </w:r>
    </w:p>
    <w:p w:rsidR="00510E6C" w:rsidRDefault="00510E6C" w:rsidP="00510E6C">
      <w:pPr>
        <w:pStyle w:val="ConsPlusTitle"/>
        <w:ind w:firstLine="709"/>
        <w:jc w:val="both"/>
        <w:outlineLvl w:val="2"/>
        <w:rPr>
          <w:b w:val="0"/>
        </w:rPr>
      </w:pPr>
      <w:r>
        <w:rPr>
          <w:b w:val="0"/>
        </w:rPr>
        <w:t>«П</w:t>
      </w:r>
      <w:r w:rsidRPr="00510E6C">
        <w:rPr>
          <w:b w:val="0"/>
        </w:rPr>
        <w:t xml:space="preserve">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 w:rsidRPr="00510E6C">
        <w:rPr>
          <w:b w:val="0"/>
        </w:rPr>
        <w:t>контроля за</w:t>
      </w:r>
      <w:proofErr w:type="gramEnd"/>
      <w:r w:rsidRPr="00510E6C">
        <w:rPr>
          <w:b w:val="0"/>
        </w:rPr>
        <w:t xml:space="preserve"> полнотой и качеством осуществления государственного контроля (надзора)»</w:t>
      </w:r>
      <w:r>
        <w:rPr>
          <w:b w:val="0"/>
        </w:rPr>
        <w:t>;</w:t>
      </w:r>
    </w:p>
    <w:p w:rsidR="006A323C" w:rsidRDefault="00510E6C" w:rsidP="00510E6C">
      <w:pPr>
        <w:pStyle w:val="ConsPlusTitle"/>
        <w:ind w:firstLine="709"/>
        <w:jc w:val="both"/>
        <w:outlineLvl w:val="2"/>
        <w:rPr>
          <w:b w:val="0"/>
        </w:rPr>
      </w:pPr>
      <w:r w:rsidRPr="00510E6C">
        <w:rPr>
          <w:b w:val="0"/>
        </w:rPr>
        <w:lastRenderedPageBreak/>
        <w:t>наименование подраздела «Ответственность должностных лиц Министерства за решения</w:t>
      </w:r>
      <w:r>
        <w:rPr>
          <w:b w:val="0"/>
        </w:rPr>
        <w:t xml:space="preserve"> </w:t>
      </w:r>
      <w:r w:rsidRPr="00510E6C">
        <w:rPr>
          <w:b w:val="0"/>
        </w:rPr>
        <w:t>и действия (бездействие), принимаемые (осуществляемые) ими</w:t>
      </w:r>
      <w:r>
        <w:rPr>
          <w:b w:val="0"/>
        </w:rPr>
        <w:t xml:space="preserve"> </w:t>
      </w:r>
      <w:r w:rsidRPr="00510E6C">
        <w:rPr>
          <w:b w:val="0"/>
        </w:rPr>
        <w:t>в ходе исполнения государственной функции»</w:t>
      </w:r>
      <w:r>
        <w:rPr>
          <w:b w:val="0"/>
        </w:rPr>
        <w:t xml:space="preserve"> изложить в следующей редакции</w:t>
      </w:r>
      <w:r w:rsidR="006A323C">
        <w:rPr>
          <w:b w:val="0"/>
        </w:rPr>
        <w:t>:</w:t>
      </w:r>
    </w:p>
    <w:p w:rsidR="00510E6C" w:rsidRPr="00510E6C" w:rsidRDefault="00510E6C" w:rsidP="00510E6C">
      <w:pPr>
        <w:pStyle w:val="ConsPlusTitle"/>
        <w:ind w:firstLine="709"/>
        <w:jc w:val="both"/>
        <w:outlineLvl w:val="2"/>
        <w:rPr>
          <w:b w:val="0"/>
        </w:rPr>
      </w:pPr>
      <w:r>
        <w:rPr>
          <w:b w:val="0"/>
        </w:rPr>
        <w:t>«О</w:t>
      </w:r>
      <w:r w:rsidRPr="00510E6C">
        <w:rPr>
          <w:b w:val="0"/>
        </w:rPr>
        <w:t xml:space="preserve">тветственность должностных лиц </w:t>
      </w:r>
      <w:r>
        <w:rPr>
          <w:b w:val="0"/>
        </w:rPr>
        <w:t>министерства</w:t>
      </w:r>
      <w:r w:rsidRPr="00510E6C">
        <w:rPr>
          <w:b w:val="0"/>
        </w:rPr>
        <w:t xml:space="preserve"> за решения и действия (бездействие), принимаемые (осуществляемые) ими в ходе осуществления государственного контроля (надзора)»</w:t>
      </w:r>
      <w:r>
        <w:rPr>
          <w:b w:val="0"/>
        </w:rPr>
        <w:t>;</w:t>
      </w:r>
    </w:p>
    <w:p w:rsidR="00AB0463" w:rsidRDefault="00AB0463" w:rsidP="00510E6C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V</w:t>
      </w:r>
      <w:r>
        <w:rPr>
          <w:b w:val="0"/>
        </w:rPr>
        <w:t xml:space="preserve">: </w:t>
      </w:r>
    </w:p>
    <w:p w:rsidR="006A323C" w:rsidRDefault="00AB0463" w:rsidP="00510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6C">
        <w:rPr>
          <w:rFonts w:ascii="Times New Roman" w:hAnsi="Times New Roman" w:cs="Times New Roman"/>
          <w:sz w:val="28"/>
          <w:szCs w:val="28"/>
        </w:rPr>
        <w:t>наименование раздела «</w:t>
      </w:r>
      <w:r w:rsidR="00510E6C" w:rsidRPr="00510E6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Министерства, исполняющего государственную функцию, а также его должностных лиц</w:t>
      </w:r>
      <w:r w:rsidRPr="00510E6C">
        <w:rPr>
          <w:rFonts w:ascii="Times New Roman" w:hAnsi="Times New Roman" w:cs="Times New Roman"/>
          <w:sz w:val="28"/>
          <w:szCs w:val="28"/>
        </w:rPr>
        <w:t>»</w:t>
      </w:r>
      <w:r w:rsidR="00510E6C" w:rsidRPr="00510E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A323C">
        <w:rPr>
          <w:rFonts w:ascii="Times New Roman" w:hAnsi="Times New Roman" w:cs="Times New Roman"/>
          <w:sz w:val="28"/>
          <w:szCs w:val="28"/>
        </w:rPr>
        <w:t>:</w:t>
      </w:r>
    </w:p>
    <w:p w:rsidR="00AB0463" w:rsidRDefault="00510E6C" w:rsidP="00510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0E6C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6A323C">
        <w:rPr>
          <w:rFonts w:ascii="Times New Roman" w:hAnsi="Times New Roman" w:cs="Times New Roman"/>
          <w:sz w:val="28"/>
          <w:szCs w:val="28"/>
        </w:rPr>
        <w:t>, а также их должностных лиц</w:t>
      </w:r>
      <w:r w:rsidRPr="00510E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EA" w:rsidRDefault="00EF4E37" w:rsidP="00043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4E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654EA">
        <w:rPr>
          <w:rFonts w:ascii="Times New Roman" w:hAnsi="Times New Roman" w:cs="Times New Roman"/>
          <w:sz w:val="28"/>
          <w:szCs w:val="28"/>
        </w:rPr>
        <w:t xml:space="preserve"> 5.8</w:t>
      </w:r>
      <w:r>
        <w:rPr>
          <w:rFonts w:ascii="Times New Roman" w:hAnsi="Times New Roman" w:cs="Times New Roman"/>
          <w:sz w:val="28"/>
          <w:szCs w:val="28"/>
        </w:rPr>
        <w:t>., 5.9., 5.10. слово «рабочих» исключить;</w:t>
      </w:r>
    </w:p>
    <w:p w:rsidR="003A79AD" w:rsidRDefault="003A79AD" w:rsidP="00043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5.12 дополнить подпунктом </w:t>
      </w:r>
      <w:r w:rsidR="006826B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54EA" w:rsidRDefault="006826B2" w:rsidP="00682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«5.1</w:t>
      </w:r>
      <w:r w:rsidR="003A79AD">
        <w:rPr>
          <w:szCs w:val="28"/>
        </w:rPr>
        <w:t xml:space="preserve">. </w:t>
      </w:r>
      <w:proofErr w:type="gramStart"/>
      <w:r>
        <w:rPr>
          <w:szCs w:val="28"/>
        </w:rPr>
        <w:t>В случае поступления в Министерство или должностному лицу письменного обращения, содержащего вопрос, ответ на который размещен на официальном сайте данных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</w:t>
      </w:r>
      <w:proofErr w:type="gramEnd"/>
      <w:r>
        <w:rPr>
          <w:szCs w:val="28"/>
        </w:rPr>
        <w:t xml:space="preserve"> судебного решения, не возвращается</w:t>
      </w:r>
      <w:proofErr w:type="gramStart"/>
      <w:r>
        <w:rPr>
          <w:szCs w:val="28"/>
        </w:rPr>
        <w:t>.</w:t>
      </w:r>
      <w:r w:rsidR="003A79AD">
        <w:rPr>
          <w:szCs w:val="28"/>
        </w:rPr>
        <w:t>»</w:t>
      </w:r>
      <w:r w:rsidR="006F0DC5">
        <w:rPr>
          <w:szCs w:val="28"/>
        </w:rPr>
        <w:t>.</w:t>
      </w:r>
      <w:proofErr w:type="gramEnd"/>
    </w:p>
    <w:p w:rsidR="00A372C1" w:rsidRPr="006E1EC9" w:rsidRDefault="00A372C1" w:rsidP="00A372C1">
      <w:pPr>
        <w:ind w:firstLine="720"/>
        <w:jc w:val="both"/>
        <w:rPr>
          <w:szCs w:val="28"/>
        </w:rPr>
      </w:pPr>
      <w:r w:rsidRPr="006E1EC9">
        <w:rPr>
          <w:szCs w:val="28"/>
        </w:rPr>
        <w:t xml:space="preserve">2.  </w:t>
      </w:r>
      <w:r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Default="00043D22" w:rsidP="00A372C1">
      <w:pPr>
        <w:jc w:val="both"/>
        <w:rPr>
          <w:b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</w:t>
      </w:r>
      <w:r w:rsidR="00A372C1">
        <w:rPr>
          <w:b/>
          <w:szCs w:val="28"/>
        </w:rPr>
        <w:t>А.В.Зайцев</w:t>
      </w: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65" w:rsidRDefault="00973865">
      <w:r>
        <w:separator/>
      </w:r>
    </w:p>
  </w:endnote>
  <w:endnote w:type="continuationSeparator" w:id="0">
    <w:p w:rsidR="00973865" w:rsidRDefault="0097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65" w:rsidRDefault="00973865">
      <w:r>
        <w:separator/>
      </w:r>
    </w:p>
  </w:footnote>
  <w:footnote w:type="continuationSeparator" w:id="0">
    <w:p w:rsidR="00973865" w:rsidRDefault="0097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32B2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277E9"/>
    <w:rsid w:val="00036096"/>
    <w:rsid w:val="00043D22"/>
    <w:rsid w:val="0004455B"/>
    <w:rsid w:val="000445EB"/>
    <w:rsid w:val="00050D27"/>
    <w:rsid w:val="00061537"/>
    <w:rsid w:val="00064C64"/>
    <w:rsid w:val="0006544E"/>
    <w:rsid w:val="00066E15"/>
    <w:rsid w:val="0007692C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86DA5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1F743F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5F64"/>
    <w:rsid w:val="00250F06"/>
    <w:rsid w:val="0025100D"/>
    <w:rsid w:val="0025167A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A7A30"/>
    <w:rsid w:val="002C18A7"/>
    <w:rsid w:val="002C22F4"/>
    <w:rsid w:val="002D0DF0"/>
    <w:rsid w:val="002D455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767FD"/>
    <w:rsid w:val="00383E6D"/>
    <w:rsid w:val="0038585D"/>
    <w:rsid w:val="00393906"/>
    <w:rsid w:val="00396C95"/>
    <w:rsid w:val="003A646F"/>
    <w:rsid w:val="003A77AC"/>
    <w:rsid w:val="003A79AD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A7EB4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D3517"/>
    <w:rsid w:val="004E32BB"/>
    <w:rsid w:val="004E5EDB"/>
    <w:rsid w:val="004F7485"/>
    <w:rsid w:val="00500AB0"/>
    <w:rsid w:val="00507893"/>
    <w:rsid w:val="00510E6C"/>
    <w:rsid w:val="0051182D"/>
    <w:rsid w:val="00514233"/>
    <w:rsid w:val="00516878"/>
    <w:rsid w:val="00524945"/>
    <w:rsid w:val="00524DD7"/>
    <w:rsid w:val="005260AE"/>
    <w:rsid w:val="005316B3"/>
    <w:rsid w:val="00533F75"/>
    <w:rsid w:val="0054582B"/>
    <w:rsid w:val="00554A70"/>
    <w:rsid w:val="005576DB"/>
    <w:rsid w:val="005601EE"/>
    <w:rsid w:val="00561C36"/>
    <w:rsid w:val="005656A0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44E9"/>
    <w:rsid w:val="005D7785"/>
    <w:rsid w:val="005E342D"/>
    <w:rsid w:val="005E3A78"/>
    <w:rsid w:val="005E7C40"/>
    <w:rsid w:val="005F1AB6"/>
    <w:rsid w:val="005F2603"/>
    <w:rsid w:val="005F594E"/>
    <w:rsid w:val="005F76F8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3928"/>
    <w:rsid w:val="006267B1"/>
    <w:rsid w:val="00627FE3"/>
    <w:rsid w:val="006402DD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26B2"/>
    <w:rsid w:val="00683ED3"/>
    <w:rsid w:val="00686325"/>
    <w:rsid w:val="00686F79"/>
    <w:rsid w:val="00690132"/>
    <w:rsid w:val="00695D0B"/>
    <w:rsid w:val="006962F8"/>
    <w:rsid w:val="006A323C"/>
    <w:rsid w:val="006A49F2"/>
    <w:rsid w:val="006A4A35"/>
    <w:rsid w:val="006A66B6"/>
    <w:rsid w:val="006C0A84"/>
    <w:rsid w:val="006C11A5"/>
    <w:rsid w:val="006C1961"/>
    <w:rsid w:val="006C3993"/>
    <w:rsid w:val="006D2274"/>
    <w:rsid w:val="006F00D9"/>
    <w:rsid w:val="006F0238"/>
    <w:rsid w:val="006F06B6"/>
    <w:rsid w:val="006F0DC5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2C9E"/>
    <w:rsid w:val="0074493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635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4230"/>
    <w:rsid w:val="008B7298"/>
    <w:rsid w:val="008B76EF"/>
    <w:rsid w:val="008C0D25"/>
    <w:rsid w:val="008C0E5D"/>
    <w:rsid w:val="008C5475"/>
    <w:rsid w:val="008C7BD3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2FC1"/>
    <w:rsid w:val="00967D30"/>
    <w:rsid w:val="009710D0"/>
    <w:rsid w:val="00971871"/>
    <w:rsid w:val="0097345E"/>
    <w:rsid w:val="00973865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2E03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85E88"/>
    <w:rsid w:val="00A9463C"/>
    <w:rsid w:val="00A956A9"/>
    <w:rsid w:val="00AA0A30"/>
    <w:rsid w:val="00AA3756"/>
    <w:rsid w:val="00AA6F59"/>
    <w:rsid w:val="00AA77FD"/>
    <w:rsid w:val="00AB0463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C70C7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26FE"/>
    <w:rsid w:val="00B53163"/>
    <w:rsid w:val="00B54324"/>
    <w:rsid w:val="00B61975"/>
    <w:rsid w:val="00B6295E"/>
    <w:rsid w:val="00B6368A"/>
    <w:rsid w:val="00B6636E"/>
    <w:rsid w:val="00B67B15"/>
    <w:rsid w:val="00B711CF"/>
    <w:rsid w:val="00B819A2"/>
    <w:rsid w:val="00B90794"/>
    <w:rsid w:val="00B92491"/>
    <w:rsid w:val="00B96BBE"/>
    <w:rsid w:val="00BA124C"/>
    <w:rsid w:val="00BA5F32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40B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66F3"/>
    <w:rsid w:val="00CD7FA7"/>
    <w:rsid w:val="00CE6981"/>
    <w:rsid w:val="00CF4562"/>
    <w:rsid w:val="00CF4CD5"/>
    <w:rsid w:val="00CF6BCB"/>
    <w:rsid w:val="00D02073"/>
    <w:rsid w:val="00D03DCE"/>
    <w:rsid w:val="00D044C1"/>
    <w:rsid w:val="00D11433"/>
    <w:rsid w:val="00D12216"/>
    <w:rsid w:val="00D12543"/>
    <w:rsid w:val="00D15B4C"/>
    <w:rsid w:val="00D229AE"/>
    <w:rsid w:val="00D24682"/>
    <w:rsid w:val="00D26575"/>
    <w:rsid w:val="00D33486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032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EF4E37"/>
    <w:rsid w:val="00F00077"/>
    <w:rsid w:val="00F00A7D"/>
    <w:rsid w:val="00F050B2"/>
    <w:rsid w:val="00F07826"/>
    <w:rsid w:val="00F15893"/>
    <w:rsid w:val="00F201A0"/>
    <w:rsid w:val="00F20BE0"/>
    <w:rsid w:val="00F27158"/>
    <w:rsid w:val="00F274D1"/>
    <w:rsid w:val="00F320EE"/>
    <w:rsid w:val="00F40FF6"/>
    <w:rsid w:val="00F528ED"/>
    <w:rsid w:val="00F53ABA"/>
    <w:rsid w:val="00F616F9"/>
    <w:rsid w:val="00F64A6A"/>
    <w:rsid w:val="00F654EA"/>
    <w:rsid w:val="00F8543F"/>
    <w:rsid w:val="00F86EAF"/>
    <w:rsid w:val="00F90B79"/>
    <w:rsid w:val="00F91A61"/>
    <w:rsid w:val="00F91DF4"/>
    <w:rsid w:val="00F97655"/>
    <w:rsid w:val="00FB01E8"/>
    <w:rsid w:val="00FB168C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37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FEEA-4B7E-43D5-A7F5-C98D0F9C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6</cp:revision>
  <cp:lastPrinted>2020-07-14T12:30:00Z</cp:lastPrinted>
  <dcterms:created xsi:type="dcterms:W3CDTF">2020-08-19T11:06:00Z</dcterms:created>
  <dcterms:modified xsi:type="dcterms:W3CDTF">2020-08-19T12:21:00Z</dcterms:modified>
</cp:coreProperties>
</file>